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F480" w14:textId="6BD32C4D" w:rsidR="009D4CB6" w:rsidRDefault="00567628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привлекла к ответственности работодателя за нарушение антикоррупционного законодательства</w:t>
      </w:r>
    </w:p>
    <w:p w14:paraId="15622A24" w14:textId="71F7529C" w:rsidR="0053712F" w:rsidRDefault="0053712F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9998A" w14:textId="2BAE9BD2" w:rsidR="001D60D1" w:rsidRDefault="00E21AEE" w:rsidP="00567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провела проверку </w:t>
      </w:r>
      <w:r w:rsidR="00567628">
        <w:rPr>
          <w:rFonts w:ascii="Times New Roman" w:hAnsi="Times New Roman" w:cs="Times New Roman"/>
          <w:sz w:val="28"/>
          <w:szCs w:val="28"/>
        </w:rPr>
        <w:t xml:space="preserve">исполнения законодательства о противодействии коррупции. Установлено, что в муниципальное учреждение был принят на работу бывший сотрудник отдела судебных приставов. </w:t>
      </w:r>
    </w:p>
    <w:p w14:paraId="649C9A3C" w14:textId="7647177D" w:rsidR="00567628" w:rsidRDefault="00567628" w:rsidP="00567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Вопреки требованиям Федерального закона «О противодействии коррупции» новым работодателем уведомление о заключении с бывшим сотрудником службы судебных приставов по прежнему месту службы не направлено.</w:t>
      </w:r>
    </w:p>
    <w:p w14:paraId="205D1A49" w14:textId="063CB2CF" w:rsidR="00567628" w:rsidRDefault="00567628" w:rsidP="00567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в отношении работодателя возбудила дело об административном правонарушении, предусмотренном ст. 19.29 КоАП РФ (незаконное привлечение к трудовой деятельности). </w:t>
      </w:r>
    </w:p>
    <w:p w14:paraId="61A45B7B" w14:textId="27A545E0" w:rsidR="00567628" w:rsidRDefault="00567628" w:rsidP="00567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мер прокурорского реагирования находится на контроле прокуратуры. </w:t>
      </w:r>
      <w:bookmarkStart w:id="0" w:name="_GoBack"/>
      <w:bookmarkEnd w:id="0"/>
    </w:p>
    <w:p w14:paraId="7033AF8D" w14:textId="77ABFBD7" w:rsidR="0053712F" w:rsidRP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712F" w:rsidRPr="0053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6"/>
    <w:rsid w:val="001D60D1"/>
    <w:rsid w:val="0053712F"/>
    <w:rsid w:val="00567628"/>
    <w:rsid w:val="007276BB"/>
    <w:rsid w:val="007A3D54"/>
    <w:rsid w:val="007A7E9E"/>
    <w:rsid w:val="0089344C"/>
    <w:rsid w:val="008E6CA5"/>
    <w:rsid w:val="009D4CB6"/>
    <w:rsid w:val="009D7351"/>
    <w:rsid w:val="00BA7EC9"/>
    <w:rsid w:val="00C65D73"/>
    <w:rsid w:val="00E13A01"/>
    <w:rsid w:val="00E200D5"/>
    <w:rsid w:val="00E21AEE"/>
    <w:rsid w:val="00E54F9C"/>
    <w:rsid w:val="00EF5CFB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26F"/>
  <w15:chartTrackingRefBased/>
  <w15:docId w15:val="{3494EFF0-A39E-4837-B972-B5AB83F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2</cp:revision>
  <dcterms:created xsi:type="dcterms:W3CDTF">2021-10-29T05:49:00Z</dcterms:created>
  <dcterms:modified xsi:type="dcterms:W3CDTF">2021-10-29T05:49:00Z</dcterms:modified>
</cp:coreProperties>
</file>