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6F480" w14:textId="389E72DF" w:rsidR="009D4CB6" w:rsidRDefault="001D60D1" w:rsidP="00537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районе суд удовлетворил иск прокуратуры о признании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фиктивного брака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недействительным</w:t>
      </w:r>
    </w:p>
    <w:p w14:paraId="15622A24" w14:textId="71F7529C" w:rsidR="0053712F" w:rsidRDefault="0053712F" w:rsidP="005371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6B5EA9" w14:textId="2A0FA682" w:rsidR="001D60D1" w:rsidRDefault="00E21AEE" w:rsidP="001D6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провела проверку </w:t>
      </w:r>
      <w:r w:rsidR="001D60D1">
        <w:rPr>
          <w:rFonts w:ascii="Times New Roman" w:hAnsi="Times New Roman" w:cs="Times New Roman"/>
          <w:sz w:val="28"/>
          <w:szCs w:val="28"/>
        </w:rPr>
        <w:t xml:space="preserve">соблюдения миграционного законодательства. </w:t>
      </w:r>
    </w:p>
    <w:p w14:paraId="357386E5" w14:textId="290F9797" w:rsidR="001D60D1" w:rsidRDefault="001D60D1" w:rsidP="001D6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между местной жительницей и гражданином Таджикистана заключен брак. После заключения брака указанные лица совместно не проживали, общее хозяйство не вели, в брак вступили для дальнейшего оформления гражданства Российской Федерации гражданином Таджикистана. </w:t>
      </w:r>
    </w:p>
    <w:p w14:paraId="56374B47" w14:textId="50A6A829" w:rsidR="001D60D1" w:rsidRDefault="001D60D1" w:rsidP="001D6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направила в суд иск о признании брака недействительным и аннулировании актовой записи о заключении брака. </w:t>
      </w:r>
    </w:p>
    <w:p w14:paraId="248E1772" w14:textId="5285DD5A" w:rsidR="001D60D1" w:rsidRDefault="001D60D1" w:rsidP="001D6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требования прокурора удовлетворены в полном объеме.</w:t>
      </w:r>
    </w:p>
    <w:p w14:paraId="7489998A" w14:textId="3C98A488" w:rsidR="001D60D1" w:rsidRDefault="001D60D1" w:rsidP="001D6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суда вступило в законную силу. </w:t>
      </w:r>
    </w:p>
    <w:p w14:paraId="7033AF8D" w14:textId="77ABFBD7" w:rsidR="0053712F" w:rsidRPr="0053712F" w:rsidRDefault="0053712F" w:rsidP="00537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3712F" w:rsidRPr="0053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B6"/>
    <w:rsid w:val="001D60D1"/>
    <w:rsid w:val="0053712F"/>
    <w:rsid w:val="007276BB"/>
    <w:rsid w:val="007A3D54"/>
    <w:rsid w:val="007A7E9E"/>
    <w:rsid w:val="0089344C"/>
    <w:rsid w:val="008E6CA5"/>
    <w:rsid w:val="009D4CB6"/>
    <w:rsid w:val="009D7351"/>
    <w:rsid w:val="00BA7EC9"/>
    <w:rsid w:val="00C65D73"/>
    <w:rsid w:val="00E13A01"/>
    <w:rsid w:val="00E200D5"/>
    <w:rsid w:val="00E21AEE"/>
    <w:rsid w:val="00E54F9C"/>
    <w:rsid w:val="00EF5CFB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126F"/>
  <w15:chartTrackingRefBased/>
  <w15:docId w15:val="{3494EFF0-A39E-4837-B972-B5AB83F0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Пипия Денис Адамурович</dc:creator>
  <cp:keywords/>
  <dc:description/>
  <cp:lastModifiedBy>Пипия Денис Адамурович</cp:lastModifiedBy>
  <cp:revision>2</cp:revision>
  <dcterms:created xsi:type="dcterms:W3CDTF">2021-10-29T05:45:00Z</dcterms:created>
  <dcterms:modified xsi:type="dcterms:W3CDTF">2021-10-29T05:45:00Z</dcterms:modified>
</cp:coreProperties>
</file>